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7849" w14:textId="3742558B" w:rsidR="002E3631" w:rsidRPr="00671E6B" w:rsidRDefault="002E36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5898F33C" w:rsidR="002E3631" w:rsidRPr="00671E6B" w:rsidRDefault="00C12592">
            <w:pPr>
              <w:jc w:val="center"/>
              <w:rPr>
                <w:rFonts w:ascii="Calibri" w:hAnsi="Calibri" w:cs="Tahoma"/>
                <w:b/>
              </w:rPr>
            </w:pPr>
            <w:r>
              <w:rPr>
                <w:rFonts w:ascii="Calibri" w:hAnsi="Calibri" w:cs="Tahoma"/>
                <w:b/>
              </w:rPr>
              <w:t xml:space="preserve">Pożyczki </w:t>
            </w:r>
            <w:r w:rsidR="006F00B0">
              <w:rPr>
                <w:rFonts w:ascii="Calibri" w:hAnsi="Calibri" w:cs="Tahoma"/>
                <w:b/>
              </w:rPr>
              <w:t>obrotowej PLUS</w:t>
            </w:r>
            <w:r>
              <w:rPr>
                <w:rFonts w:ascii="Calibri" w:hAnsi="Calibri" w:cs="Tahoma"/>
                <w:b/>
              </w:rPr>
              <w:t xml:space="preserve"> </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 xml:space="preserve">Seria i numer dowodu </w:t>
      </w:r>
      <w:proofErr w:type="gramStart"/>
      <w:r w:rsidRPr="00671E6B">
        <w:rPr>
          <w:rFonts w:ascii="Calibri" w:hAnsi="Calibri" w:cs="Tahoma"/>
          <w:sz w:val="22"/>
          <w:szCs w:val="22"/>
        </w:rPr>
        <w:t xml:space="preserve">osobistego:   </w:t>
      </w:r>
      <w:proofErr w:type="gramEnd"/>
      <w:r w:rsidRPr="00671E6B">
        <w:rPr>
          <w:rFonts w:ascii="Calibri" w:hAnsi="Calibri" w:cs="Tahoma"/>
          <w:sz w:val="22"/>
          <w:szCs w:val="22"/>
        </w:rPr>
        <w:t xml:space="preserve">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lastRenderedPageBreak/>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a)...............................................................................................</w:t>
      </w:r>
      <w:proofErr w:type="gramEnd"/>
      <w:r w:rsidRPr="00671E6B">
        <w:rPr>
          <w:rFonts w:ascii="Calibri" w:hAnsi="Calibri" w:cs="Tahoma"/>
          <w:sz w:val="22"/>
          <w:szCs w:val="22"/>
        </w:rPr>
        <w:t xml:space="preserve"> - .................................................</w:t>
      </w:r>
    </w:p>
    <w:p w14:paraId="5F7CEB54" w14:textId="77777777"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b)...............................................................................................</w:t>
      </w:r>
      <w:proofErr w:type="gramEnd"/>
      <w:r w:rsidRPr="00671E6B">
        <w:rPr>
          <w:rFonts w:ascii="Calibri" w:hAnsi="Calibri" w:cs="Tahoma"/>
          <w:sz w:val="22"/>
          <w:szCs w:val="22"/>
        </w:rPr>
        <w:t xml:space="preserve">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a)...................................................................................................................................................................................................................................................................................................................................</w:t>
      </w:r>
      <w:proofErr w:type="gramEnd"/>
    </w:p>
    <w:p w14:paraId="558B49B9" w14:textId="73246D06"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b).................................................................................................................................................................................................................................................................................................................................</w:t>
      </w:r>
      <w:proofErr w:type="gramEnd"/>
    </w:p>
    <w:p w14:paraId="738F0529" w14:textId="4FC13F44"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w:t>
      </w:r>
      <w:r w:rsidR="00AA3ACB" w:rsidRPr="00AA3ACB">
        <w:rPr>
          <w:rFonts w:ascii="Calibri" w:hAnsi="Calibri" w:cs="Tahoma"/>
          <w:sz w:val="22"/>
          <w:szCs w:val="22"/>
        </w:rPr>
        <w:t>i interesom majątkowym w obrocie cywilnoprawnym lub przestępstwa skarbowe</w:t>
      </w:r>
      <w:r w:rsidR="00AA3ACB">
        <w:rPr>
          <w:rFonts w:ascii="Calibri" w:hAnsi="Calibri" w:cs="Tahoma"/>
          <w:sz w:val="22"/>
          <w:szCs w:val="22"/>
        </w:rPr>
        <w:t>?</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2839EAAE" w14:textId="77777777" w:rsidR="00AA3ACB" w:rsidRDefault="00AA3ACB" w:rsidP="004F72D0">
      <w:pPr>
        <w:ind w:left="3540"/>
        <w:rPr>
          <w:rFonts w:ascii="Calibri" w:hAnsi="Calibri" w:cs="Tahoma"/>
          <w:sz w:val="22"/>
          <w:szCs w:val="22"/>
        </w:rPr>
      </w:pPr>
    </w:p>
    <w:p w14:paraId="1F671874" w14:textId="43A4E6E0"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 xml:space="preserve">Sytuacja materialna na </w:t>
      </w:r>
      <w:proofErr w:type="gramStart"/>
      <w:r w:rsidRPr="00671E6B">
        <w:rPr>
          <w:rFonts w:ascii="Calibri" w:hAnsi="Calibri" w:cs="Tahoma"/>
          <w:sz w:val="22"/>
          <w:szCs w:val="22"/>
        </w:rPr>
        <w:t>dzień:  .......</w:t>
      </w:r>
      <w:proofErr w:type="gramEnd"/>
      <w:r w:rsidRPr="00671E6B">
        <w:rPr>
          <w:rFonts w:ascii="Calibri" w:hAnsi="Calibri" w:cs="Tahoma"/>
          <w:sz w:val="22"/>
          <w:szCs w:val="22"/>
        </w:rPr>
        <w:t>-...........-.....................</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Samochód marki ……………………………………</w:t>
      </w:r>
      <w:proofErr w:type="gramStart"/>
      <w:r w:rsidRPr="00C12592">
        <w:rPr>
          <w:rFonts w:cs="Tahoma"/>
          <w:sz w:val="22"/>
          <w:szCs w:val="22"/>
        </w:rPr>
        <w:t>…….</w:t>
      </w:r>
      <w:proofErr w:type="gramEnd"/>
      <w:r w:rsidRPr="00C12592">
        <w:rPr>
          <w:rFonts w:cs="Tahoma"/>
          <w:sz w:val="22"/>
          <w:szCs w:val="22"/>
        </w:rPr>
        <w:t xml:space="preserve">,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w:t>
      </w:r>
      <w:proofErr w:type="gramStart"/>
      <w:r w:rsidRPr="00671E6B">
        <w:rPr>
          <w:rFonts w:ascii="Calibri" w:hAnsi="Calibri" w:cs="Tahoma"/>
          <w:sz w:val="22"/>
          <w:szCs w:val="22"/>
        </w:rPr>
        <w:t>…….</w:t>
      </w:r>
      <w:proofErr w:type="gramEnd"/>
      <w:r w:rsidRPr="00671E6B">
        <w:rPr>
          <w:rFonts w:ascii="Calibri" w:hAnsi="Calibri" w:cs="Tahoma"/>
          <w:sz w:val="22"/>
          <w:szCs w:val="22"/>
        </w:rPr>
        <w:t>, o wartości rynkowej …………………....................................................................</w:t>
      </w: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proofErr w:type="gramStart"/>
      <w:r w:rsidRPr="00671E6B">
        <w:rPr>
          <w:rFonts w:ascii="Calibri" w:hAnsi="Calibri" w:cs="Tahoma"/>
          <w:sz w:val="22"/>
          <w:szCs w:val="22"/>
        </w:rPr>
        <w:t>( imię</w:t>
      </w:r>
      <w:proofErr w:type="gramEnd"/>
      <w:r w:rsidRPr="00671E6B">
        <w:rPr>
          <w:rFonts w:ascii="Calibri" w:hAnsi="Calibri" w:cs="Tahoma"/>
          <w:sz w:val="22"/>
          <w:szCs w:val="22"/>
        </w:rPr>
        <w:t xml:space="preserve">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w:t>
      </w:r>
      <w:proofErr w:type="gramStart"/>
      <w:r w:rsidRPr="00671E6B">
        <w:rPr>
          <w:rFonts w:ascii="Calibri" w:hAnsi="Calibri" w:cs="Tahoma"/>
          <w:sz w:val="22"/>
          <w:szCs w:val="22"/>
        </w:rPr>
        <w:t>miejsce)  (</w:t>
      </w:r>
      <w:proofErr w:type="gramEnd"/>
      <w:r w:rsidRPr="00671E6B">
        <w:rPr>
          <w:rFonts w:ascii="Calibri" w:hAnsi="Calibri" w:cs="Tahoma"/>
          <w:sz w:val="22"/>
          <w:szCs w:val="22"/>
        </w:rPr>
        <w:t>dd-mm-rrrr)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2EC62F3D"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CD4C66">
        <w:rPr>
          <w:rFonts w:ascii="Calibri" w:hAnsi="Calibri" w:cs="Tahoma"/>
          <w:b/>
          <w:sz w:val="22"/>
          <w:szCs w:val="22"/>
        </w:rPr>
        <w:t>targardzką Agencję Rozwoju Lokalnego</w:t>
      </w:r>
      <w:r w:rsidRPr="00671E6B">
        <w:rPr>
          <w:rFonts w:ascii="Calibri" w:hAnsi="Calibri" w:cs="Tahoma"/>
          <w:b/>
          <w:sz w:val="22"/>
          <w:szCs w:val="22"/>
        </w:rPr>
        <w:t xml:space="preserve"> spółka z ograniczoną odpowiedzialnością z siedzibą w S</w:t>
      </w:r>
      <w:r w:rsidR="00CD4C66">
        <w:rPr>
          <w:rFonts w:ascii="Calibri" w:hAnsi="Calibri" w:cs="Tahoma"/>
          <w:b/>
          <w:sz w:val="22"/>
          <w:szCs w:val="22"/>
        </w:rPr>
        <w:t>targardzie</w:t>
      </w:r>
      <w:r w:rsidRPr="00671E6B">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proofErr w:type="gramStart"/>
      <w:r w:rsidRPr="00671E6B">
        <w:rPr>
          <w:rFonts w:ascii="Calibri" w:hAnsi="Calibri" w:cs="Tahoma"/>
          <w:sz w:val="22"/>
          <w:szCs w:val="22"/>
        </w:rPr>
        <w:t xml:space="preserve">   (</w:t>
      </w:r>
      <w:proofErr w:type="gramEnd"/>
      <w:r w:rsidRPr="00671E6B">
        <w:rPr>
          <w:rFonts w:ascii="Calibri" w:hAnsi="Calibri" w:cs="Tahoma"/>
          <w:sz w:val="22"/>
          <w:szCs w:val="22"/>
        </w:rPr>
        <w:t>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7EB82C7E" w14:textId="77777777" w:rsidR="006F00B0" w:rsidRPr="00330DD0" w:rsidRDefault="006F00B0" w:rsidP="006F00B0">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7A8FECF5" w14:textId="4FFF7963" w:rsidR="006F00B0" w:rsidRPr="00823FA9" w:rsidRDefault="006F00B0" w:rsidP="003059B9">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w:t>
      </w:r>
      <w:r w:rsidR="00CD4C66">
        <w:rPr>
          <w:rFonts w:asciiTheme="minorHAnsi" w:hAnsiTheme="minorHAnsi" w:cstheme="minorHAnsi"/>
          <w:b/>
          <w:sz w:val="20"/>
          <w:szCs w:val="20"/>
        </w:rPr>
        <w:t xml:space="preserve">targardzkiej </w:t>
      </w:r>
      <w:r w:rsidR="005E0CCF">
        <w:rPr>
          <w:rFonts w:asciiTheme="minorHAnsi" w:hAnsiTheme="minorHAnsi" w:cstheme="minorHAnsi"/>
          <w:b/>
          <w:sz w:val="20"/>
          <w:szCs w:val="20"/>
        </w:rPr>
        <w:t>Agencji Rozwoju Lokalnego</w:t>
      </w:r>
      <w:r w:rsidRPr="00330DD0">
        <w:rPr>
          <w:rFonts w:asciiTheme="minorHAnsi" w:hAnsiTheme="minorHAnsi" w:cstheme="minorHAnsi"/>
          <w:b/>
          <w:sz w:val="20"/>
          <w:szCs w:val="20"/>
        </w:rPr>
        <w:t xml:space="preserve"> spółka z ograniczoną odpowiedzialnością </w:t>
      </w:r>
      <w:r w:rsidR="003059B9">
        <w:rPr>
          <w:rFonts w:asciiTheme="minorHAnsi" w:hAnsiTheme="minorHAnsi" w:cstheme="minorHAnsi"/>
          <w:b/>
          <w:sz w:val="20"/>
          <w:szCs w:val="20"/>
        </w:rPr>
        <w:br/>
      </w:r>
      <w:r w:rsidRPr="00330DD0">
        <w:rPr>
          <w:rFonts w:asciiTheme="minorHAnsi" w:hAnsiTheme="minorHAnsi" w:cstheme="minorHAnsi"/>
          <w:b/>
          <w:sz w:val="20"/>
          <w:szCs w:val="20"/>
        </w:rPr>
        <w:t>z siedzibą w S</w:t>
      </w:r>
      <w:r w:rsidR="005E0CCF">
        <w:rPr>
          <w:rFonts w:asciiTheme="minorHAnsi" w:hAnsiTheme="minorHAnsi" w:cstheme="minorHAnsi"/>
          <w:b/>
          <w:sz w:val="20"/>
          <w:szCs w:val="20"/>
        </w:rPr>
        <w:t>targardzie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w:t>
      </w:r>
      <w:r w:rsidR="003059B9">
        <w:rPr>
          <w:rFonts w:asciiTheme="minorHAnsi" w:hAnsiTheme="minorHAnsi" w:cstheme="minorHAnsi"/>
          <w:b/>
          <w:sz w:val="20"/>
          <w:szCs w:val="20"/>
        </w:rPr>
        <w:br/>
      </w:r>
      <w:r w:rsidRPr="00330DD0">
        <w:rPr>
          <w:rFonts w:asciiTheme="minorHAnsi" w:hAnsiTheme="minorHAnsi" w:cstheme="minorHAnsi"/>
          <w:b/>
          <w:sz w:val="20"/>
          <w:szCs w:val="20"/>
        </w:rPr>
        <w:lastRenderedPageBreak/>
        <w:t xml:space="preserve">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005947F6" w:rsidRPr="005947F6">
        <w:rPr>
          <w:rFonts w:asciiTheme="minorHAnsi" w:hAnsiTheme="minorHAnsi" w:cstheme="minorHAnsi"/>
          <w:b/>
          <w:sz w:val="20"/>
          <w:szCs w:val="20"/>
        </w:rPr>
        <w:t>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Białogardzie i Szczecińskiemu Funduszowi Pożyczkowemu Spółka z o.o. zgodnie z Umową Pośrednictwa Finansowego na Produkt Finansowy Pożyczka Obrotowa Plus (Umowa Operacyjna I Stopnia</w:t>
      </w:r>
      <w:r w:rsidR="003059B9">
        <w:rPr>
          <w:rFonts w:asciiTheme="minorHAnsi" w:hAnsiTheme="minorHAnsi" w:cstheme="minorHAnsi"/>
          <w:b/>
          <w:sz w:val="20"/>
          <w:szCs w:val="20"/>
        </w:rPr>
        <w:t xml:space="preserve"> nr 3.5/2024/ZFR/3</w:t>
      </w:r>
      <w:r w:rsidR="005947F6" w:rsidRPr="005947F6">
        <w:rPr>
          <w:rFonts w:asciiTheme="minorHAnsi" w:hAnsiTheme="minorHAnsi" w:cstheme="minorHAnsi"/>
          <w:b/>
          <w:sz w:val="20"/>
          <w:szCs w:val="20"/>
        </w:rPr>
        <w:t xml:space="preserve">) z dnia </w:t>
      </w:r>
      <w:r w:rsidR="003059B9">
        <w:rPr>
          <w:rFonts w:asciiTheme="minorHAnsi" w:hAnsiTheme="minorHAnsi" w:cstheme="minorHAnsi"/>
          <w:b/>
          <w:sz w:val="20"/>
          <w:szCs w:val="20"/>
        </w:rPr>
        <w:t>19 września</w:t>
      </w:r>
      <w:r w:rsidR="005947F6"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E8277B3" w14:textId="77777777" w:rsidR="006F00B0" w:rsidRPr="00330DD0" w:rsidRDefault="006F00B0" w:rsidP="003059B9">
      <w:pPr>
        <w:spacing w:after="0" w:line="240" w:lineRule="auto"/>
        <w:jc w:val="both"/>
        <w:rPr>
          <w:rFonts w:asciiTheme="minorHAnsi" w:hAnsiTheme="minorHAnsi" w:cstheme="minorHAnsi"/>
          <w:b/>
          <w:sz w:val="20"/>
          <w:szCs w:val="20"/>
        </w:rPr>
      </w:pPr>
    </w:p>
    <w:p w14:paraId="6E37023D" w14:textId="77777777" w:rsidR="006F00B0" w:rsidRPr="005947F6" w:rsidRDefault="006F00B0" w:rsidP="006F00B0">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F5DD3DF"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D95F9A3"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dane osobowe wskazane w pkt 1 będą przechowywane przez okres niezbędny do realizacji celów, dla których dane osobowe zostały uzyskane lub do których są przetwarzane. Podstawowym okresem </w:t>
      </w:r>
      <w:proofErr w:type="gramStart"/>
      <w:r w:rsidRPr="005947F6">
        <w:rPr>
          <w:rFonts w:asciiTheme="minorHAnsi" w:hAnsiTheme="minorHAnsi" w:cstheme="minorHAnsi"/>
          <w:bCs/>
          <w:sz w:val="20"/>
          <w:szCs w:val="20"/>
        </w:rPr>
        <w:t>jest  okres</w:t>
      </w:r>
      <w:proofErr w:type="gramEnd"/>
      <w:r w:rsidRPr="005947F6">
        <w:rPr>
          <w:rFonts w:asciiTheme="minorHAnsi" w:hAnsiTheme="minorHAnsi" w:cstheme="minorHAnsi"/>
          <w:bCs/>
          <w:sz w:val="20"/>
          <w:szCs w:val="20"/>
        </w:rPr>
        <w:t xml:space="preserve"> związany z analizą, opracowaniem lub realizacją niniejszego wniosku, a dalej okres wskazany przepisami prawa powszechnie obowiązującego bądź okres przedawnienia roszczeń z tytułu analizy, opracowania lub realizacji niniejszego wniosku;</w:t>
      </w:r>
    </w:p>
    <w:p w14:paraId="5D96C412"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BECC8EB"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45E4CC2B" w14:textId="77777777" w:rsidR="006F00B0" w:rsidRPr="005947F6" w:rsidRDefault="006F00B0" w:rsidP="006F00B0">
      <w:pPr>
        <w:tabs>
          <w:tab w:val="left" w:pos="284"/>
        </w:tabs>
        <w:spacing w:after="0" w:line="240" w:lineRule="auto"/>
        <w:jc w:val="both"/>
        <w:rPr>
          <w:rFonts w:asciiTheme="minorHAnsi" w:hAnsiTheme="minorHAnsi" w:cstheme="minorHAnsi"/>
          <w:bCs/>
          <w:sz w:val="20"/>
          <w:szCs w:val="20"/>
        </w:rPr>
      </w:pPr>
    </w:p>
    <w:p w14:paraId="75795D91" w14:textId="6490E37E" w:rsidR="006F00B0" w:rsidRPr="005947F6" w:rsidRDefault="006F00B0" w:rsidP="006F00B0">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sidR="005947F6">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4C077C9C" w14:textId="77777777" w:rsidR="006F00B0" w:rsidRPr="005947F6" w:rsidRDefault="006F00B0" w:rsidP="006F00B0">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56444D1B" w14:textId="1C00C300" w:rsidR="006F00B0" w:rsidRPr="005947F6" w:rsidRDefault="006F00B0" w:rsidP="006F00B0">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 xml:space="preserve">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w:t>
      </w:r>
      <w:r w:rsidR="005947F6" w:rsidRPr="005947F6">
        <w:rPr>
          <w:rFonts w:asciiTheme="minorHAnsi" w:hAnsiTheme="minorHAnsi" w:cstheme="minorHAnsi"/>
          <w:bCs/>
          <w:sz w:val="20"/>
          <w:szCs w:val="20"/>
        </w:rPr>
        <w:t>Zachodniopomorskiej Agencji Rozwoju Regionalnego S.A., Województwu Zachodniopomorskiemu oraz organom administracji publicznej, w szczególności ministrowi właściwemu do spraw rozwoju regionalnego,</w:t>
      </w:r>
      <w:r w:rsidR="005947F6">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sidR="005947F6">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sidR="005947F6">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154ED5E2" w14:textId="77777777" w:rsidR="006F00B0" w:rsidRPr="005947F6" w:rsidRDefault="006F00B0" w:rsidP="006F00B0">
      <w:pPr>
        <w:spacing w:after="0" w:line="240" w:lineRule="auto"/>
        <w:jc w:val="both"/>
        <w:rPr>
          <w:rFonts w:asciiTheme="minorHAnsi" w:hAnsiTheme="minorHAnsi" w:cstheme="minorHAnsi"/>
          <w:bCs/>
          <w:sz w:val="20"/>
          <w:szCs w:val="20"/>
        </w:rPr>
      </w:pPr>
    </w:p>
    <w:p w14:paraId="0C70071C" w14:textId="77777777" w:rsidR="006F00B0" w:rsidRPr="005947F6" w:rsidRDefault="006F00B0" w:rsidP="006F00B0">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proofErr w:type="gramStart"/>
      <w:r w:rsidRPr="00330DD0">
        <w:rPr>
          <w:rFonts w:asciiTheme="minorHAnsi" w:hAnsiTheme="minorHAnsi" w:cstheme="minorHAnsi"/>
          <w:sz w:val="20"/>
          <w:szCs w:val="20"/>
        </w:rPr>
        <w:tab/>
        <w:t xml:space="preserve">  (</w:t>
      </w:r>
      <w:proofErr w:type="gramEnd"/>
      <w:r w:rsidRPr="00330DD0">
        <w:rPr>
          <w:rFonts w:asciiTheme="minorHAnsi" w:hAnsiTheme="minorHAnsi" w:cstheme="minorHAnsi"/>
          <w:sz w:val="20"/>
          <w:szCs w:val="20"/>
        </w:rPr>
        <w:t>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2E3631" w:rsidRPr="00330DD0">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5F05" w14:textId="77777777" w:rsidR="00F76FF5" w:rsidRDefault="00F76FF5">
      <w:pPr>
        <w:spacing w:after="0" w:line="240" w:lineRule="auto"/>
      </w:pPr>
      <w:r>
        <w:separator/>
      </w:r>
    </w:p>
  </w:endnote>
  <w:endnote w:type="continuationSeparator" w:id="0">
    <w:p w14:paraId="40DE3C7B" w14:textId="77777777" w:rsidR="00F76FF5" w:rsidRDefault="00F7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2842" w14:textId="77777777" w:rsidR="002E3631" w:rsidRDefault="002E3631">
    <w:pPr>
      <w:pStyle w:val="Stopka"/>
    </w:pPr>
  </w:p>
  <w:p w14:paraId="7EAD4C08" w14:textId="59C5496A" w:rsidR="002E3631" w:rsidRDefault="002E3631">
    <w:pPr>
      <w:pStyle w:val="Stopka"/>
    </w:pP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1E5F" w14:textId="4A467B97" w:rsidR="002E3631" w:rsidRDefault="002E3631">
    <w:pPr>
      <w:pStyle w:val="Stopka"/>
    </w:pP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2524" w14:textId="77777777" w:rsidR="00F76FF5" w:rsidRDefault="00F76FF5">
      <w:pPr>
        <w:spacing w:after="0" w:line="240" w:lineRule="auto"/>
      </w:pPr>
      <w:r>
        <w:separator/>
      </w:r>
    </w:p>
  </w:footnote>
  <w:footnote w:type="continuationSeparator" w:id="0">
    <w:p w14:paraId="49706D5F" w14:textId="77777777" w:rsidR="00F76FF5" w:rsidRDefault="00F7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1A6D" w14:textId="3678EC76" w:rsidR="00C87DC8" w:rsidRPr="00C87DC8" w:rsidRDefault="00CE5038" w:rsidP="00C87DC8">
    <w:pPr>
      <w:pStyle w:val="Nagwek"/>
      <w:rPr>
        <w:lang w:val="pl-PL"/>
      </w:rPr>
    </w:pPr>
    <w:bookmarkStart w:id="0" w:name="_Hlk189482784"/>
    <w:r w:rsidRPr="00702CB5">
      <w:rPr>
        <w:noProof/>
      </w:rPr>
      <w:drawing>
        <wp:inline distT="0" distB="0" distL="0" distR="0" wp14:anchorId="3E4BDDCA" wp14:editId="08DC1CC1">
          <wp:extent cx="2828925" cy="762000"/>
          <wp:effectExtent l="0" t="0" r="9525" b="0"/>
          <wp:docPr id="354287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2890" b="-4912"/>
                  <a:stretch>
                    <a:fillRect/>
                  </a:stretch>
                </pic:blipFill>
                <pic:spPr bwMode="auto">
                  <a:xfrm>
                    <a:off x="0" y="0"/>
                    <a:ext cx="2828925" cy="762000"/>
                  </a:xfrm>
                  <a:prstGeom prst="rect">
                    <a:avLst/>
                  </a:prstGeom>
                  <a:noFill/>
                  <a:ln>
                    <a:noFill/>
                  </a:ln>
                </pic:spPr>
              </pic:pic>
            </a:graphicData>
          </a:graphic>
        </wp:inline>
      </w:drawing>
    </w:r>
    <w:bookmarkStart w:id="1" w:name="_Hlk189482804"/>
    <w:bookmarkEnd w:id="0"/>
    <w:r w:rsidRPr="00702CB5">
      <w:rPr>
        <w:noProof/>
      </w:rPr>
      <w:drawing>
        <wp:inline distT="0" distB="0" distL="0" distR="0" wp14:anchorId="4848CE33" wp14:editId="02CD84C0">
          <wp:extent cx="1019175" cy="1190625"/>
          <wp:effectExtent l="0" t="0" r="9525" b="9525"/>
          <wp:docPr id="10367509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0625"/>
                  </a:xfrm>
                  <a:prstGeom prst="rect">
                    <a:avLst/>
                  </a:prstGeom>
                  <a:noFill/>
                  <a:ln>
                    <a:noFill/>
                  </a:ln>
                </pic:spPr>
              </pic:pic>
            </a:graphicData>
          </a:graphic>
        </wp:inline>
      </w:drawing>
    </w:r>
    <w:bookmarkStart w:id="2" w:name="_Hlk189482654"/>
    <w:bookmarkEnd w:id="1"/>
    <w:r w:rsidRPr="00CE5038">
      <w:rPr>
        <w:rFonts w:eastAsia="Times New Roman"/>
        <w:noProof/>
        <w:lang w:val="pl-PL"/>
      </w:rPr>
      <w:drawing>
        <wp:inline distT="0" distB="0" distL="0" distR="0" wp14:anchorId="73AB1A12" wp14:editId="5321375B">
          <wp:extent cx="1828800" cy="817245"/>
          <wp:effectExtent l="0" t="0" r="0" b="1905"/>
          <wp:docPr id="147662568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r="5403"/>
                  <a:stretch>
                    <a:fillRect/>
                  </a:stretch>
                </pic:blipFill>
                <pic:spPr bwMode="auto">
                  <a:xfrm>
                    <a:off x="0" y="0"/>
                    <a:ext cx="1828800" cy="817245"/>
                  </a:xfrm>
                  <a:prstGeom prst="rect">
                    <a:avLst/>
                  </a:prstGeom>
                  <a:noFill/>
                </pic:spPr>
              </pic:pic>
            </a:graphicData>
          </a:graphic>
        </wp:inline>
      </w:drawing>
    </w:r>
    <w:bookmarkEnd w:id="2"/>
  </w:p>
  <w:p w14:paraId="7F36EA85" w14:textId="7AEA4AA2" w:rsidR="002E3631" w:rsidRDefault="00A418C8">
    <w:pPr>
      <w:pStyle w:val="Nagwek"/>
    </w:pPr>
    <w:r>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22D45"/>
    <w:rsid w:val="0004022F"/>
    <w:rsid w:val="000573FE"/>
    <w:rsid w:val="000A6B83"/>
    <w:rsid w:val="00116B07"/>
    <w:rsid w:val="00175C1B"/>
    <w:rsid w:val="001A1F83"/>
    <w:rsid w:val="001E08D1"/>
    <w:rsid w:val="001E4B44"/>
    <w:rsid w:val="00267D1A"/>
    <w:rsid w:val="00296B9A"/>
    <w:rsid w:val="002A7B73"/>
    <w:rsid w:val="002E02CA"/>
    <w:rsid w:val="002E3631"/>
    <w:rsid w:val="00302672"/>
    <w:rsid w:val="003059B9"/>
    <w:rsid w:val="00330DD0"/>
    <w:rsid w:val="00333A5F"/>
    <w:rsid w:val="003556B9"/>
    <w:rsid w:val="00386DA3"/>
    <w:rsid w:val="00396CC5"/>
    <w:rsid w:val="003B553A"/>
    <w:rsid w:val="003D0911"/>
    <w:rsid w:val="00427C47"/>
    <w:rsid w:val="00476BB8"/>
    <w:rsid w:val="0048076C"/>
    <w:rsid w:val="00482A3F"/>
    <w:rsid w:val="004C0E6D"/>
    <w:rsid w:val="004C13D7"/>
    <w:rsid w:val="004D665A"/>
    <w:rsid w:val="004F72D0"/>
    <w:rsid w:val="00505BD2"/>
    <w:rsid w:val="00515639"/>
    <w:rsid w:val="00521105"/>
    <w:rsid w:val="005261EE"/>
    <w:rsid w:val="00533F22"/>
    <w:rsid w:val="00577FDE"/>
    <w:rsid w:val="005947F6"/>
    <w:rsid w:val="00596694"/>
    <w:rsid w:val="005B5CF4"/>
    <w:rsid w:val="005B7645"/>
    <w:rsid w:val="005E0CCF"/>
    <w:rsid w:val="005F30AE"/>
    <w:rsid w:val="00620880"/>
    <w:rsid w:val="0062515F"/>
    <w:rsid w:val="006555D9"/>
    <w:rsid w:val="00671E6B"/>
    <w:rsid w:val="006F00B0"/>
    <w:rsid w:val="00700A0B"/>
    <w:rsid w:val="0071426C"/>
    <w:rsid w:val="007527C3"/>
    <w:rsid w:val="00761857"/>
    <w:rsid w:val="007911AF"/>
    <w:rsid w:val="007D2972"/>
    <w:rsid w:val="007E423E"/>
    <w:rsid w:val="00801895"/>
    <w:rsid w:val="00823FA9"/>
    <w:rsid w:val="00871A3F"/>
    <w:rsid w:val="00875FC7"/>
    <w:rsid w:val="00884FA5"/>
    <w:rsid w:val="00885CA1"/>
    <w:rsid w:val="008B6BDF"/>
    <w:rsid w:val="008D6BBE"/>
    <w:rsid w:val="0091420D"/>
    <w:rsid w:val="00963B4D"/>
    <w:rsid w:val="00967442"/>
    <w:rsid w:val="00984D2B"/>
    <w:rsid w:val="009E4997"/>
    <w:rsid w:val="009F3A2E"/>
    <w:rsid w:val="009F5FC4"/>
    <w:rsid w:val="00A13B1A"/>
    <w:rsid w:val="00A418C8"/>
    <w:rsid w:val="00A928DA"/>
    <w:rsid w:val="00AA3ACB"/>
    <w:rsid w:val="00AC6F89"/>
    <w:rsid w:val="00AE435D"/>
    <w:rsid w:val="00B039E7"/>
    <w:rsid w:val="00B21676"/>
    <w:rsid w:val="00B4210E"/>
    <w:rsid w:val="00B4261B"/>
    <w:rsid w:val="00B66FC5"/>
    <w:rsid w:val="00B93A93"/>
    <w:rsid w:val="00BE3941"/>
    <w:rsid w:val="00BE3967"/>
    <w:rsid w:val="00C12592"/>
    <w:rsid w:val="00C22D22"/>
    <w:rsid w:val="00C26AFF"/>
    <w:rsid w:val="00C26BDC"/>
    <w:rsid w:val="00C52056"/>
    <w:rsid w:val="00C73F9C"/>
    <w:rsid w:val="00C87DC8"/>
    <w:rsid w:val="00C96FD6"/>
    <w:rsid w:val="00CD17C6"/>
    <w:rsid w:val="00CD4C66"/>
    <w:rsid w:val="00CE5038"/>
    <w:rsid w:val="00D116AB"/>
    <w:rsid w:val="00D31DAF"/>
    <w:rsid w:val="00D53F43"/>
    <w:rsid w:val="00D632A4"/>
    <w:rsid w:val="00D8306D"/>
    <w:rsid w:val="00D91B36"/>
    <w:rsid w:val="00DC4F50"/>
    <w:rsid w:val="00E103BD"/>
    <w:rsid w:val="00E14AAE"/>
    <w:rsid w:val="00E27EA5"/>
    <w:rsid w:val="00E5600A"/>
    <w:rsid w:val="00E73225"/>
    <w:rsid w:val="00E74CA4"/>
    <w:rsid w:val="00E931BD"/>
    <w:rsid w:val="00EC1C82"/>
    <w:rsid w:val="00EE4524"/>
    <w:rsid w:val="00F06551"/>
    <w:rsid w:val="00F1345B"/>
    <w:rsid w:val="00F2122F"/>
    <w:rsid w:val="00F40E6B"/>
    <w:rsid w:val="00F76FF5"/>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4331">
      <w:bodyDiv w:val="1"/>
      <w:marLeft w:val="0"/>
      <w:marRight w:val="0"/>
      <w:marTop w:val="0"/>
      <w:marBottom w:val="0"/>
      <w:divBdr>
        <w:top w:val="none" w:sz="0" w:space="0" w:color="auto"/>
        <w:left w:val="none" w:sz="0" w:space="0" w:color="auto"/>
        <w:bottom w:val="none" w:sz="0" w:space="0" w:color="auto"/>
        <w:right w:val="none" w:sz="0" w:space="0" w:color="auto"/>
      </w:divBdr>
    </w:div>
    <w:div w:id="5539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1857</Words>
  <Characters>11142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Sarl Sarl</cp:lastModifiedBy>
  <cp:revision>6</cp:revision>
  <cp:lastPrinted>2014-12-22T11:44:00Z</cp:lastPrinted>
  <dcterms:created xsi:type="dcterms:W3CDTF">2025-02-03T12:22:00Z</dcterms:created>
  <dcterms:modified xsi:type="dcterms:W3CDTF">2025-02-03T12:59:00Z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